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291B" w14:textId="3A24162F" w:rsidR="005A79A2" w:rsidRPr="00F80432" w:rsidRDefault="005A79A2" w:rsidP="005A79A2">
      <w:pPr>
        <w:jc w:val="center"/>
        <w:rPr>
          <w:b/>
          <w:bCs/>
          <w:sz w:val="36"/>
          <w:szCs w:val="36"/>
        </w:rPr>
      </w:pPr>
      <w:r w:rsidRPr="00F80432">
        <w:rPr>
          <w:b/>
          <w:bCs/>
          <w:sz w:val="36"/>
          <w:szCs w:val="36"/>
        </w:rPr>
        <w:t>How to Download Pre-populated</w:t>
      </w:r>
    </w:p>
    <w:p w14:paraId="185DF432" w14:textId="1CFF1754" w:rsidR="00AB7BDE" w:rsidRDefault="005A79A2" w:rsidP="005A79A2">
      <w:pPr>
        <w:jc w:val="center"/>
        <w:rPr>
          <w:b/>
          <w:bCs/>
          <w:sz w:val="36"/>
          <w:szCs w:val="36"/>
        </w:rPr>
      </w:pPr>
      <w:r w:rsidRPr="00F80432">
        <w:rPr>
          <w:b/>
          <w:bCs/>
          <w:sz w:val="36"/>
          <w:szCs w:val="36"/>
        </w:rPr>
        <w:t xml:space="preserve">Billing Documents via </w:t>
      </w:r>
      <w:proofErr w:type="spellStart"/>
      <w:r w:rsidRPr="00F80432">
        <w:rPr>
          <w:b/>
          <w:bCs/>
          <w:sz w:val="36"/>
          <w:szCs w:val="36"/>
        </w:rPr>
        <w:t>LegalServer</w:t>
      </w:r>
      <w:proofErr w:type="spellEnd"/>
      <w:r w:rsidRPr="00F80432">
        <w:rPr>
          <w:b/>
          <w:bCs/>
          <w:sz w:val="36"/>
          <w:szCs w:val="36"/>
        </w:rPr>
        <w:t>.</w:t>
      </w:r>
    </w:p>
    <w:p w14:paraId="012EAF43" w14:textId="77777777" w:rsidR="00F80432" w:rsidRPr="00F80432" w:rsidRDefault="00F80432" w:rsidP="005A79A2">
      <w:pPr>
        <w:jc w:val="center"/>
        <w:rPr>
          <w:b/>
          <w:bCs/>
          <w:sz w:val="36"/>
          <w:szCs w:val="36"/>
        </w:rPr>
      </w:pPr>
    </w:p>
    <w:p w14:paraId="175C9922" w14:textId="7717AADF" w:rsidR="005A79A2" w:rsidRDefault="005A79A2" w:rsidP="005A79A2">
      <w:pPr>
        <w:rPr>
          <w:sz w:val="28"/>
          <w:szCs w:val="28"/>
        </w:rPr>
      </w:pPr>
      <w:r>
        <w:rPr>
          <w:sz w:val="28"/>
          <w:szCs w:val="28"/>
        </w:rPr>
        <w:t xml:space="preserve">Several billing documents are available through </w:t>
      </w:r>
      <w:proofErr w:type="spellStart"/>
      <w:r>
        <w:rPr>
          <w:sz w:val="28"/>
          <w:szCs w:val="28"/>
        </w:rPr>
        <w:t>LegalServer</w:t>
      </w:r>
      <w:proofErr w:type="spellEnd"/>
      <w:r>
        <w:rPr>
          <w:sz w:val="28"/>
          <w:szCs w:val="28"/>
        </w:rPr>
        <w:t xml:space="preserve"> that can be prepopulated with case information.</w:t>
      </w:r>
    </w:p>
    <w:p w14:paraId="62032725" w14:textId="0800A2B7" w:rsidR="005A79A2" w:rsidRDefault="005A79A2" w:rsidP="005A79A2">
      <w:pPr>
        <w:rPr>
          <w:sz w:val="28"/>
          <w:szCs w:val="28"/>
        </w:rPr>
      </w:pPr>
      <w:r>
        <w:rPr>
          <w:sz w:val="28"/>
          <w:szCs w:val="28"/>
        </w:rPr>
        <w:t xml:space="preserve">All documents are located under DOCUMENT TEMPLATES towards the bottom of the screen in the Case Overview page. </w:t>
      </w:r>
    </w:p>
    <w:p w14:paraId="1B6EEEDF" w14:textId="00A74F08" w:rsidR="005A79A2" w:rsidRDefault="005A79A2" w:rsidP="005A79A2">
      <w:pPr>
        <w:rPr>
          <w:sz w:val="28"/>
          <w:szCs w:val="28"/>
        </w:rPr>
      </w:pPr>
      <w:r w:rsidRPr="005A79A2">
        <w:rPr>
          <w:sz w:val="28"/>
          <w:szCs w:val="28"/>
        </w:rPr>
        <w:drawing>
          <wp:inline distT="0" distB="0" distL="0" distR="0" wp14:anchorId="2D8F9D94" wp14:editId="38F2E065">
            <wp:extent cx="5943600" cy="3224530"/>
            <wp:effectExtent l="0" t="0" r="0" b="0"/>
            <wp:docPr id="405655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550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BE6A9" w14:textId="4ED1F417" w:rsidR="005A79A2" w:rsidRDefault="00645C49" w:rsidP="005A79A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938F6B" wp14:editId="40571500">
            <wp:extent cx="5935980" cy="1569720"/>
            <wp:effectExtent l="0" t="0" r="7620" b="0"/>
            <wp:docPr id="1813374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DF73C" w14:textId="4C52B3AE" w:rsidR="00645C49" w:rsidRDefault="00645C49" w:rsidP="005A79A2">
      <w:pPr>
        <w:rPr>
          <w:sz w:val="28"/>
          <w:szCs w:val="28"/>
        </w:rPr>
      </w:pPr>
    </w:p>
    <w:p w14:paraId="1BC3EFDB" w14:textId="25B9295D" w:rsidR="00645C49" w:rsidRDefault="00645C49" w:rsidP="005A79A2">
      <w:pPr>
        <w:rPr>
          <w:sz w:val="28"/>
          <w:szCs w:val="28"/>
        </w:rPr>
      </w:pPr>
      <w:r>
        <w:rPr>
          <w:sz w:val="28"/>
          <w:szCs w:val="28"/>
        </w:rPr>
        <w:t xml:space="preserve">If you select the link under Document </w:t>
      </w:r>
      <w:proofErr w:type="gramStart"/>
      <w:r>
        <w:rPr>
          <w:sz w:val="28"/>
          <w:szCs w:val="28"/>
        </w:rPr>
        <w:t>Title</w:t>
      </w:r>
      <w:proofErr w:type="gramEnd"/>
      <w:r>
        <w:rPr>
          <w:sz w:val="28"/>
          <w:szCs w:val="28"/>
        </w:rPr>
        <w:t xml:space="preserve"> the form will download to your computer.</w:t>
      </w:r>
    </w:p>
    <w:p w14:paraId="4B74AB7B" w14:textId="2D18E2C8" w:rsidR="00645C49" w:rsidRDefault="00645C49" w:rsidP="005A79A2">
      <w:pPr>
        <w:rPr>
          <w:sz w:val="28"/>
          <w:szCs w:val="28"/>
        </w:rPr>
      </w:pPr>
      <w:r>
        <w:rPr>
          <w:sz w:val="28"/>
          <w:szCs w:val="28"/>
        </w:rPr>
        <w:t xml:space="preserve">If you select the Start Process on the far </w:t>
      </w:r>
      <w:proofErr w:type="gramStart"/>
      <w:r>
        <w:rPr>
          <w:sz w:val="28"/>
          <w:szCs w:val="28"/>
        </w:rPr>
        <w:t>right</w:t>
      </w:r>
      <w:proofErr w:type="gramEnd"/>
      <w:r>
        <w:rPr>
          <w:sz w:val="28"/>
          <w:szCs w:val="28"/>
        </w:rPr>
        <w:t xml:space="preserve"> you will be able to pre-populate the form with information from the case.</w:t>
      </w:r>
    </w:p>
    <w:p w14:paraId="2EC0E3E1" w14:textId="77777777" w:rsidR="00645C49" w:rsidRDefault="00645C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25EABF" w14:textId="595CD6ED" w:rsidR="009E3CDC" w:rsidRDefault="00645C49" w:rsidP="005A79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following steps are needed when processing a pre-populated billing form:</w:t>
      </w:r>
    </w:p>
    <w:p w14:paraId="381F5A5D" w14:textId="30ABC15D" w:rsidR="00645C49" w:rsidRDefault="00EC277A" w:rsidP="005A79A2">
      <w:pPr>
        <w:rPr>
          <w:sz w:val="28"/>
          <w:szCs w:val="28"/>
        </w:rPr>
      </w:pPr>
      <w:r>
        <w:rPr>
          <w:sz w:val="28"/>
          <w:szCs w:val="28"/>
        </w:rPr>
        <w:t>Go to case overview page.</w:t>
      </w:r>
    </w:p>
    <w:p w14:paraId="43D0246F" w14:textId="47F2F2D5" w:rsidR="00EC277A" w:rsidRDefault="00EC277A" w:rsidP="005A79A2">
      <w:pPr>
        <w:rPr>
          <w:sz w:val="28"/>
          <w:szCs w:val="28"/>
        </w:rPr>
      </w:pPr>
      <w:r w:rsidRPr="00EC277A">
        <w:rPr>
          <w:sz w:val="28"/>
          <w:szCs w:val="28"/>
        </w:rPr>
        <w:drawing>
          <wp:inline distT="0" distB="0" distL="0" distR="0" wp14:anchorId="7AEF656E" wp14:editId="07C91338">
            <wp:extent cx="6858000" cy="2545715"/>
            <wp:effectExtent l="0" t="0" r="0" b="6985"/>
            <wp:docPr id="1308759116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59116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B807C" w14:textId="77777777" w:rsidR="009E3CDC" w:rsidRDefault="009E3CDC" w:rsidP="005A79A2">
      <w:pPr>
        <w:rPr>
          <w:sz w:val="28"/>
          <w:szCs w:val="28"/>
        </w:rPr>
      </w:pPr>
    </w:p>
    <w:p w14:paraId="579E3C9E" w14:textId="07959F4E" w:rsidR="009E3CDC" w:rsidRDefault="00EC277A" w:rsidP="005A79A2">
      <w:pPr>
        <w:rPr>
          <w:sz w:val="28"/>
          <w:szCs w:val="28"/>
        </w:rPr>
      </w:pPr>
      <w:r>
        <w:rPr>
          <w:sz w:val="28"/>
          <w:szCs w:val="28"/>
        </w:rPr>
        <w:t>Then scroll towards bottom of page to find the Document Templates tab.</w:t>
      </w:r>
    </w:p>
    <w:p w14:paraId="11A77E07" w14:textId="265CF7E1" w:rsidR="00EC277A" w:rsidRDefault="00EC277A" w:rsidP="005A79A2">
      <w:pPr>
        <w:rPr>
          <w:sz w:val="28"/>
          <w:szCs w:val="28"/>
        </w:rPr>
      </w:pPr>
      <w:r>
        <w:rPr>
          <w:sz w:val="28"/>
          <w:szCs w:val="28"/>
        </w:rPr>
        <w:t>Select Start Process for Request for Attorney FEES.</w:t>
      </w:r>
    </w:p>
    <w:p w14:paraId="007EF56E" w14:textId="5157559C" w:rsidR="00EC277A" w:rsidRDefault="00EC277A" w:rsidP="005A79A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9EE547" wp14:editId="1724BE4D">
            <wp:extent cx="6850380" cy="1691640"/>
            <wp:effectExtent l="0" t="0" r="7620" b="3810"/>
            <wp:docPr id="9099204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D65E" w14:textId="77777777" w:rsidR="009E3CDC" w:rsidRDefault="009E3CDC" w:rsidP="005A79A2">
      <w:pPr>
        <w:rPr>
          <w:sz w:val="28"/>
          <w:szCs w:val="28"/>
        </w:rPr>
      </w:pPr>
    </w:p>
    <w:p w14:paraId="1E7C2015" w14:textId="6C8856FB" w:rsidR="00EC277A" w:rsidRPr="009E3CDC" w:rsidRDefault="009E3CDC" w:rsidP="005A79A2">
      <w:pPr>
        <w:rPr>
          <w:sz w:val="28"/>
          <w:szCs w:val="28"/>
        </w:rPr>
      </w:pPr>
      <w:r>
        <w:rPr>
          <w:sz w:val="28"/>
          <w:szCs w:val="28"/>
        </w:rPr>
        <w:t xml:space="preserve">Select </w:t>
      </w:r>
      <w:r>
        <w:rPr>
          <w:b/>
          <w:bCs/>
          <w:sz w:val="28"/>
          <w:szCs w:val="28"/>
        </w:rPr>
        <w:t>Continue</w:t>
      </w:r>
      <w:r>
        <w:rPr>
          <w:sz w:val="28"/>
          <w:szCs w:val="28"/>
        </w:rPr>
        <w:t>.</w:t>
      </w:r>
    </w:p>
    <w:p w14:paraId="421A190F" w14:textId="037119AA" w:rsidR="00EC277A" w:rsidRDefault="00EC277A" w:rsidP="005A79A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E5E4DF" wp14:editId="6CB2E76A">
            <wp:extent cx="6858000" cy="1760220"/>
            <wp:effectExtent l="0" t="0" r="0" b="0"/>
            <wp:docPr id="1403966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22E14" w14:textId="77B44235" w:rsidR="00EC277A" w:rsidRPr="009E3CDC" w:rsidRDefault="009E3CDC" w:rsidP="005A79A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Select </w:t>
      </w:r>
      <w:r>
        <w:rPr>
          <w:b/>
          <w:bCs/>
          <w:sz w:val="28"/>
          <w:szCs w:val="28"/>
        </w:rPr>
        <w:t>Continue</w:t>
      </w:r>
      <w:r>
        <w:rPr>
          <w:sz w:val="28"/>
          <w:szCs w:val="28"/>
        </w:rPr>
        <w:t>.</w:t>
      </w:r>
    </w:p>
    <w:p w14:paraId="6AA697F4" w14:textId="530892DD" w:rsidR="00825F5D" w:rsidRDefault="00EC277A" w:rsidP="005A79A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C32B3C" wp14:editId="6661185B">
            <wp:extent cx="6850380" cy="2964180"/>
            <wp:effectExtent l="0" t="0" r="7620" b="7620"/>
            <wp:docPr id="8988650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E4B9C" w14:textId="77777777" w:rsidR="000A6EC6" w:rsidRDefault="000A6EC6" w:rsidP="005A79A2">
      <w:pPr>
        <w:rPr>
          <w:sz w:val="28"/>
          <w:szCs w:val="28"/>
        </w:rPr>
      </w:pPr>
    </w:p>
    <w:p w14:paraId="0D913F5C" w14:textId="3CB52236" w:rsidR="00EC277A" w:rsidRDefault="00825F5D" w:rsidP="005A79A2">
      <w:pPr>
        <w:rPr>
          <w:sz w:val="28"/>
          <w:szCs w:val="28"/>
        </w:rPr>
      </w:pPr>
      <w:r>
        <w:rPr>
          <w:sz w:val="28"/>
          <w:szCs w:val="28"/>
        </w:rPr>
        <w:t xml:space="preserve">In order to view the newly created pdf go to the link labeled </w:t>
      </w:r>
      <w:r>
        <w:rPr>
          <w:color w:val="00B0F0"/>
          <w:sz w:val="28"/>
          <w:szCs w:val="28"/>
        </w:rPr>
        <w:t>You can download it by clicking here.</w:t>
      </w:r>
      <w:r>
        <w:rPr>
          <w:sz w:val="28"/>
          <w:szCs w:val="28"/>
        </w:rPr>
        <w:t xml:space="preserve">  A download should begin to your computer or laptop.</w:t>
      </w:r>
    </w:p>
    <w:p w14:paraId="137B0085" w14:textId="77777777" w:rsidR="000A6EC6" w:rsidRPr="00825F5D" w:rsidRDefault="000A6EC6" w:rsidP="005A79A2">
      <w:pPr>
        <w:rPr>
          <w:sz w:val="28"/>
          <w:szCs w:val="28"/>
        </w:rPr>
      </w:pPr>
    </w:p>
    <w:p w14:paraId="45848F12" w14:textId="552E1F4F" w:rsidR="00EC277A" w:rsidRDefault="000815CA" w:rsidP="005A79A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F15365" wp14:editId="1AA77EAE">
            <wp:extent cx="6858000" cy="1470660"/>
            <wp:effectExtent l="0" t="0" r="0" b="0"/>
            <wp:docPr id="10694667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2287D" w14:textId="122B3B44" w:rsidR="000815CA" w:rsidRDefault="000815CA" w:rsidP="005A79A2">
      <w:pPr>
        <w:rPr>
          <w:sz w:val="28"/>
          <w:szCs w:val="28"/>
        </w:rPr>
      </w:pPr>
    </w:p>
    <w:p w14:paraId="3BBB82F4" w14:textId="77777777" w:rsidR="000A6EC6" w:rsidRDefault="000A6E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35BD8A" w14:textId="77777777" w:rsidR="000A6EC6" w:rsidRDefault="000A6EC6" w:rsidP="005A79A2">
      <w:pPr>
        <w:rPr>
          <w:sz w:val="28"/>
          <w:szCs w:val="28"/>
        </w:rPr>
      </w:pPr>
    </w:p>
    <w:p w14:paraId="1F8D5E7F" w14:textId="239B9F29" w:rsidR="00F83D03" w:rsidRDefault="00F83D03" w:rsidP="005A79A2">
      <w:pPr>
        <w:rPr>
          <w:sz w:val="28"/>
          <w:szCs w:val="28"/>
        </w:rPr>
      </w:pPr>
      <w:r>
        <w:rPr>
          <w:sz w:val="28"/>
          <w:szCs w:val="28"/>
        </w:rPr>
        <w:t>Completed form should be downloaded with some pre-populated fields completed.  Any edits or missing information can be made to the pdf prior to submission.</w:t>
      </w:r>
    </w:p>
    <w:p w14:paraId="416AED6B" w14:textId="641078B9" w:rsidR="00F83D03" w:rsidRPr="005A79A2" w:rsidRDefault="000A6EC6" w:rsidP="005A79A2">
      <w:pPr>
        <w:rPr>
          <w:sz w:val="28"/>
          <w:szCs w:val="28"/>
        </w:rPr>
      </w:pPr>
      <w:r w:rsidRPr="000A6EC6">
        <w:rPr>
          <w:sz w:val="28"/>
          <w:szCs w:val="28"/>
        </w:rPr>
        <w:drawing>
          <wp:inline distT="0" distB="0" distL="0" distR="0" wp14:anchorId="66F43E86" wp14:editId="1FB72A40">
            <wp:extent cx="6263640" cy="2765861"/>
            <wp:effectExtent l="0" t="0" r="3810" b="0"/>
            <wp:docPr id="385658307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58307" name="Picture 1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7825" cy="278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D03" w:rsidRPr="005A79A2" w:rsidSect="00645C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A2"/>
    <w:rsid w:val="000815CA"/>
    <w:rsid w:val="000A6EC6"/>
    <w:rsid w:val="004002FA"/>
    <w:rsid w:val="005A79A2"/>
    <w:rsid w:val="00645C49"/>
    <w:rsid w:val="00825F5D"/>
    <w:rsid w:val="009E3CDC"/>
    <w:rsid w:val="00AB7BDE"/>
    <w:rsid w:val="00EC277A"/>
    <w:rsid w:val="00F80432"/>
    <w:rsid w:val="00F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0DBF"/>
  <w15:chartTrackingRefBased/>
  <w15:docId w15:val="{CE51A22E-CF6F-4D07-9268-57B1453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Morrice</dc:creator>
  <cp:keywords/>
  <dc:description/>
  <cp:lastModifiedBy>Stanley Morrice</cp:lastModifiedBy>
  <cp:revision>2</cp:revision>
  <dcterms:created xsi:type="dcterms:W3CDTF">2025-07-07T16:46:00Z</dcterms:created>
  <dcterms:modified xsi:type="dcterms:W3CDTF">2025-07-08T22:19:00Z</dcterms:modified>
</cp:coreProperties>
</file>